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7D645" w14:textId="2CB7E3AC" w:rsidR="00864DB8" w:rsidRPr="00864DB8" w:rsidRDefault="00864DB8" w:rsidP="00864DB8">
      <w:pPr>
        <w:jc w:val="center"/>
        <w:rPr>
          <w:b/>
          <w:bCs/>
        </w:rPr>
      </w:pPr>
      <w:proofErr w:type="spellStart"/>
      <w:r w:rsidRPr="00864DB8">
        <w:rPr>
          <w:b/>
          <w:bCs/>
        </w:rPr>
        <w:t>Benistar</w:t>
      </w:r>
      <w:proofErr w:type="spellEnd"/>
      <w:r w:rsidRPr="00864DB8">
        <w:rPr>
          <w:b/>
          <w:bCs/>
        </w:rPr>
        <w:t xml:space="preserve"> enrollment instructions: </w:t>
      </w:r>
    </w:p>
    <w:p w14:paraId="5019A129" w14:textId="77777777" w:rsidR="00864DB8" w:rsidRDefault="00864DB8" w:rsidP="0016505E"/>
    <w:p w14:paraId="2261C25E" w14:textId="7FB73E93" w:rsidR="00151CBE" w:rsidRDefault="00151CBE" w:rsidP="0016505E">
      <w:r>
        <w:t xml:space="preserve">Email the following information to our retiree two to three months prior </w:t>
      </w:r>
      <w:r w:rsidR="00D703BA">
        <w:t xml:space="preserve">to turning 65: </w:t>
      </w:r>
    </w:p>
    <w:p w14:paraId="7B2B8973" w14:textId="77777777" w:rsidR="00D703BA" w:rsidRDefault="00D703BA" w:rsidP="0016505E"/>
    <w:p w14:paraId="6E0BE2C5" w14:textId="2003E29F" w:rsidR="0016505E" w:rsidRPr="00D703BA" w:rsidRDefault="0016505E" w:rsidP="0016505E">
      <w:pPr>
        <w:rPr>
          <w:i/>
          <w:iCs/>
        </w:rPr>
      </w:pPr>
      <w:r w:rsidRPr="00D703BA">
        <w:rPr>
          <w:i/>
          <w:iCs/>
        </w:rPr>
        <w:t xml:space="preserve">Good </w:t>
      </w:r>
      <w:proofErr w:type="gramStart"/>
      <w:r w:rsidRPr="00D703BA">
        <w:rPr>
          <w:i/>
          <w:iCs/>
        </w:rPr>
        <w:t>Afternoon</w:t>
      </w:r>
      <w:proofErr w:type="gramEnd"/>
      <w:r w:rsidRPr="00D703BA">
        <w:rPr>
          <w:i/>
          <w:iCs/>
        </w:rPr>
        <w:t xml:space="preserve"> </w:t>
      </w:r>
      <w:r w:rsidRPr="00D703BA">
        <w:rPr>
          <w:i/>
          <w:iCs/>
          <w:highlight w:val="yellow"/>
        </w:rPr>
        <w:t>Mr. Madden</w:t>
      </w:r>
      <w:r w:rsidRPr="00D703BA">
        <w:rPr>
          <w:i/>
          <w:iCs/>
        </w:rPr>
        <w:t xml:space="preserve"> –</w:t>
      </w:r>
    </w:p>
    <w:p w14:paraId="590795CD" w14:textId="77777777" w:rsidR="0016505E" w:rsidRPr="00D703BA" w:rsidRDefault="0016505E" w:rsidP="0016505E">
      <w:pPr>
        <w:rPr>
          <w:i/>
          <w:iCs/>
        </w:rPr>
      </w:pPr>
    </w:p>
    <w:p w14:paraId="130ACB97" w14:textId="77777777" w:rsidR="0016505E" w:rsidRPr="00D703BA" w:rsidRDefault="0016505E" w:rsidP="0016505E">
      <w:pPr>
        <w:rPr>
          <w:i/>
          <w:iCs/>
        </w:rPr>
      </w:pPr>
      <w:r w:rsidRPr="00D703BA">
        <w:rPr>
          <w:i/>
          <w:iCs/>
        </w:rPr>
        <w:t xml:space="preserve">The following is regarding the Over 65 Group Retiree Plan with Orland Fire Protection District, administered by </w:t>
      </w:r>
      <w:proofErr w:type="spellStart"/>
      <w:r w:rsidRPr="00D703BA">
        <w:rPr>
          <w:i/>
          <w:iCs/>
        </w:rPr>
        <w:t>Benistar</w:t>
      </w:r>
      <w:proofErr w:type="spellEnd"/>
      <w:r w:rsidRPr="00D703BA">
        <w:rPr>
          <w:i/>
          <w:iCs/>
        </w:rPr>
        <w:t xml:space="preserve">. </w:t>
      </w:r>
    </w:p>
    <w:p w14:paraId="20312BD6" w14:textId="77777777" w:rsidR="0016505E" w:rsidRPr="00D703BA" w:rsidRDefault="0016505E" w:rsidP="0016505E">
      <w:pPr>
        <w:rPr>
          <w:i/>
          <w:iCs/>
        </w:rPr>
      </w:pPr>
    </w:p>
    <w:p w14:paraId="196B6B44" w14:textId="77777777" w:rsidR="0016505E" w:rsidRPr="00D703BA" w:rsidRDefault="0016505E" w:rsidP="0016505E">
      <w:pPr>
        <w:rPr>
          <w:i/>
          <w:iCs/>
        </w:rPr>
      </w:pPr>
      <w:r w:rsidRPr="00D703BA">
        <w:rPr>
          <w:i/>
          <w:iCs/>
        </w:rPr>
        <w:t>Attached please find the following documents:</w:t>
      </w:r>
    </w:p>
    <w:p w14:paraId="48FEBDDC" w14:textId="77777777" w:rsidR="0016505E" w:rsidRPr="00D703BA" w:rsidRDefault="0016505E" w:rsidP="0016505E">
      <w:pPr>
        <w:pStyle w:val="ListParagraph"/>
        <w:numPr>
          <w:ilvl w:val="0"/>
          <w:numId w:val="1"/>
        </w:numPr>
        <w:rPr>
          <w:i/>
          <w:iCs/>
          <w:sz w:val="24"/>
          <w:szCs w:val="24"/>
        </w:rPr>
      </w:pPr>
      <w:r w:rsidRPr="00D703BA">
        <w:rPr>
          <w:i/>
          <w:iCs/>
          <w:sz w:val="24"/>
          <w:szCs w:val="24"/>
        </w:rPr>
        <w:t>Announcement Letter</w:t>
      </w:r>
    </w:p>
    <w:p w14:paraId="6FC67690" w14:textId="77777777" w:rsidR="0016505E" w:rsidRPr="00D703BA" w:rsidRDefault="0016505E" w:rsidP="0016505E">
      <w:pPr>
        <w:pStyle w:val="ListParagraph"/>
        <w:numPr>
          <w:ilvl w:val="0"/>
          <w:numId w:val="1"/>
        </w:numPr>
        <w:rPr>
          <w:i/>
          <w:iCs/>
          <w:sz w:val="24"/>
          <w:szCs w:val="24"/>
        </w:rPr>
      </w:pPr>
      <w:r w:rsidRPr="00D703BA">
        <w:rPr>
          <w:i/>
          <w:iCs/>
          <w:sz w:val="24"/>
          <w:szCs w:val="24"/>
        </w:rPr>
        <w:t>Medical Plan Summary</w:t>
      </w:r>
    </w:p>
    <w:p w14:paraId="2BBF63C1" w14:textId="77777777" w:rsidR="0016505E" w:rsidRPr="00D703BA" w:rsidRDefault="0016505E" w:rsidP="0016505E">
      <w:pPr>
        <w:pStyle w:val="ListParagraph"/>
        <w:numPr>
          <w:ilvl w:val="0"/>
          <w:numId w:val="1"/>
        </w:numPr>
        <w:rPr>
          <w:i/>
          <w:iCs/>
          <w:sz w:val="24"/>
          <w:szCs w:val="24"/>
        </w:rPr>
      </w:pPr>
      <w:r w:rsidRPr="00D703BA">
        <w:rPr>
          <w:i/>
          <w:iCs/>
          <w:sz w:val="24"/>
          <w:szCs w:val="24"/>
        </w:rPr>
        <w:t>RX Plan Summary</w:t>
      </w:r>
    </w:p>
    <w:p w14:paraId="6862BD40" w14:textId="77777777" w:rsidR="0016505E" w:rsidRPr="00D703BA" w:rsidRDefault="0016505E" w:rsidP="0016505E">
      <w:pPr>
        <w:pStyle w:val="ListParagraph"/>
        <w:numPr>
          <w:ilvl w:val="0"/>
          <w:numId w:val="1"/>
        </w:numPr>
        <w:rPr>
          <w:i/>
          <w:iCs/>
          <w:sz w:val="24"/>
          <w:szCs w:val="24"/>
        </w:rPr>
      </w:pPr>
      <w:r w:rsidRPr="00D703BA">
        <w:rPr>
          <w:i/>
          <w:iCs/>
          <w:sz w:val="24"/>
          <w:szCs w:val="24"/>
        </w:rPr>
        <w:t>Medical Plan Enrollment Form</w:t>
      </w:r>
    </w:p>
    <w:p w14:paraId="2F032DCC" w14:textId="77777777" w:rsidR="0016505E" w:rsidRPr="00D703BA" w:rsidRDefault="0016505E" w:rsidP="0016505E">
      <w:pPr>
        <w:pStyle w:val="ListParagraph"/>
        <w:numPr>
          <w:ilvl w:val="0"/>
          <w:numId w:val="1"/>
        </w:numPr>
        <w:rPr>
          <w:i/>
          <w:iCs/>
          <w:sz w:val="24"/>
          <w:szCs w:val="24"/>
        </w:rPr>
      </w:pPr>
      <w:r w:rsidRPr="00D703BA">
        <w:rPr>
          <w:i/>
          <w:iCs/>
          <w:sz w:val="24"/>
          <w:szCs w:val="24"/>
        </w:rPr>
        <w:t>RX Plan Enrollment Form</w:t>
      </w:r>
    </w:p>
    <w:p w14:paraId="2800B404" w14:textId="77777777" w:rsidR="0016505E" w:rsidRPr="00D703BA" w:rsidRDefault="0016505E" w:rsidP="0016505E">
      <w:pPr>
        <w:rPr>
          <w:i/>
          <w:iCs/>
        </w:rPr>
      </w:pPr>
    </w:p>
    <w:p w14:paraId="3E06CD2D" w14:textId="77777777" w:rsidR="0016505E" w:rsidRPr="00D703BA" w:rsidRDefault="0016505E" w:rsidP="0016505E">
      <w:pPr>
        <w:rPr>
          <w:i/>
          <w:iCs/>
        </w:rPr>
      </w:pPr>
      <w:r w:rsidRPr="00D703BA">
        <w:rPr>
          <w:i/>
          <w:iCs/>
        </w:rPr>
        <w:t xml:space="preserve">We have mailed an enrollment packet to your home address, which includes a return envelope.  Please reach out to our </w:t>
      </w:r>
      <w:proofErr w:type="spellStart"/>
      <w:r w:rsidRPr="00D703BA">
        <w:rPr>
          <w:i/>
          <w:iCs/>
        </w:rPr>
        <w:t>Benistar</w:t>
      </w:r>
      <w:proofErr w:type="spellEnd"/>
      <w:r w:rsidRPr="00D703BA">
        <w:rPr>
          <w:i/>
          <w:iCs/>
        </w:rPr>
        <w:t xml:space="preserve"> Retiree Customer Service Center with any benefit questions and assistance completing the forms at 1-800-236-4782 (</w:t>
      </w:r>
      <w:proofErr w:type="spellStart"/>
      <w:r w:rsidRPr="00D703BA">
        <w:rPr>
          <w:i/>
          <w:iCs/>
        </w:rPr>
        <w:t>Benistar</w:t>
      </w:r>
      <w:proofErr w:type="spellEnd"/>
      <w:r w:rsidRPr="00D703BA">
        <w:rPr>
          <w:i/>
          <w:iCs/>
        </w:rPr>
        <w:t>).</w:t>
      </w:r>
    </w:p>
    <w:p w14:paraId="25FA1B61" w14:textId="77777777" w:rsidR="0016505E" w:rsidRPr="00D703BA" w:rsidRDefault="0016505E" w:rsidP="0016505E">
      <w:pPr>
        <w:rPr>
          <w:i/>
          <w:iCs/>
        </w:rPr>
      </w:pPr>
    </w:p>
    <w:p w14:paraId="06F91E86" w14:textId="77777777" w:rsidR="0016505E" w:rsidRPr="00D703BA" w:rsidRDefault="0016505E" w:rsidP="0016505E">
      <w:pPr>
        <w:rPr>
          <w:i/>
          <w:iCs/>
        </w:rPr>
      </w:pPr>
      <w:r w:rsidRPr="00D703BA">
        <w:rPr>
          <w:i/>
          <w:iCs/>
        </w:rPr>
        <w:t xml:space="preserve">If you wish to enroll in the plan, please complete the enrollment forms and return to </w:t>
      </w:r>
      <w:proofErr w:type="spellStart"/>
      <w:r w:rsidRPr="00D703BA">
        <w:rPr>
          <w:i/>
          <w:iCs/>
        </w:rPr>
        <w:t>Benistar</w:t>
      </w:r>
      <w:proofErr w:type="spellEnd"/>
      <w:r w:rsidRPr="00D703BA">
        <w:rPr>
          <w:i/>
          <w:iCs/>
        </w:rPr>
        <w:t>:</w:t>
      </w:r>
    </w:p>
    <w:p w14:paraId="1E14BCB2" w14:textId="77777777" w:rsidR="0016505E" w:rsidRPr="00D703BA" w:rsidRDefault="0016505E" w:rsidP="0016505E">
      <w:pPr>
        <w:rPr>
          <w:i/>
          <w:iCs/>
        </w:rPr>
      </w:pPr>
      <w:r w:rsidRPr="00D703BA">
        <w:rPr>
          <w:i/>
          <w:iCs/>
        </w:rPr>
        <w:t xml:space="preserve">Mail:  </w:t>
      </w:r>
      <w:proofErr w:type="spellStart"/>
      <w:r w:rsidRPr="00D703BA">
        <w:rPr>
          <w:i/>
          <w:iCs/>
        </w:rPr>
        <w:t>Benistar</w:t>
      </w:r>
      <w:proofErr w:type="spellEnd"/>
      <w:r w:rsidRPr="00D703BA">
        <w:rPr>
          <w:i/>
          <w:iCs/>
        </w:rPr>
        <w:t>, Attn:  Eligibility Department, 10 Tower Lane, Suite 100, Avon, CT 06001</w:t>
      </w:r>
    </w:p>
    <w:p w14:paraId="1C97AD1E" w14:textId="77777777" w:rsidR="0016505E" w:rsidRPr="00D703BA" w:rsidRDefault="0016505E" w:rsidP="0016505E">
      <w:pPr>
        <w:rPr>
          <w:i/>
          <w:iCs/>
        </w:rPr>
      </w:pPr>
      <w:r w:rsidRPr="00D703BA">
        <w:rPr>
          <w:i/>
          <w:iCs/>
        </w:rPr>
        <w:t>Fax:  860-408-7025</w:t>
      </w:r>
    </w:p>
    <w:p w14:paraId="01D91113" w14:textId="77777777" w:rsidR="0016505E" w:rsidRPr="00D703BA" w:rsidRDefault="0016505E" w:rsidP="0016505E">
      <w:pPr>
        <w:rPr>
          <w:i/>
          <w:iCs/>
        </w:rPr>
      </w:pPr>
      <w:r w:rsidRPr="00D703BA">
        <w:rPr>
          <w:i/>
          <w:iCs/>
        </w:rPr>
        <w:t xml:space="preserve">Email:  </w:t>
      </w:r>
      <w:hyperlink r:id="rId5" w:history="1">
        <w:r w:rsidRPr="00D703BA">
          <w:rPr>
            <w:rStyle w:val="Hyperlink"/>
            <w:i/>
            <w:iCs/>
          </w:rPr>
          <w:t>memelig@benistar.com</w:t>
        </w:r>
      </w:hyperlink>
      <w:r w:rsidRPr="00D703BA">
        <w:rPr>
          <w:i/>
          <w:iCs/>
        </w:rPr>
        <w:t>  (standard Eligibility Department email)</w:t>
      </w:r>
    </w:p>
    <w:p w14:paraId="7F70A9B7" w14:textId="77777777" w:rsidR="0016505E" w:rsidRPr="00D703BA" w:rsidRDefault="0016505E" w:rsidP="0016505E">
      <w:pPr>
        <w:rPr>
          <w:i/>
          <w:iCs/>
        </w:rPr>
      </w:pPr>
    </w:p>
    <w:p w14:paraId="202BCAF2" w14:textId="77777777" w:rsidR="0016505E" w:rsidRPr="00D703BA" w:rsidRDefault="0016505E" w:rsidP="0016505E">
      <w:pPr>
        <w:rPr>
          <w:i/>
          <w:iCs/>
        </w:rPr>
      </w:pPr>
      <w:r w:rsidRPr="00D703BA">
        <w:rPr>
          <w:i/>
          <w:iCs/>
        </w:rPr>
        <w:t xml:space="preserve">We are happy to assist with any benefit questions and to help expedite the enrollment, as well.  If you would like to return the enrollment form to:  </w:t>
      </w:r>
      <w:hyperlink r:id="rId6" w:history="1">
        <w:r w:rsidRPr="00D703BA">
          <w:rPr>
            <w:rStyle w:val="Hyperlink"/>
            <w:i/>
            <w:iCs/>
          </w:rPr>
          <w:t>abordonaro@benistar.com</w:t>
        </w:r>
      </w:hyperlink>
      <w:r w:rsidRPr="00D703BA">
        <w:rPr>
          <w:i/>
          <w:iCs/>
        </w:rPr>
        <w:t xml:space="preserve"> and </w:t>
      </w:r>
      <w:hyperlink r:id="rId7" w:history="1">
        <w:r w:rsidRPr="00D703BA">
          <w:rPr>
            <w:rStyle w:val="Hyperlink"/>
            <w:i/>
            <w:iCs/>
          </w:rPr>
          <w:t>nthomas@benistar.com</w:t>
        </w:r>
      </w:hyperlink>
      <w:r w:rsidRPr="00D703BA">
        <w:rPr>
          <w:i/>
          <w:iCs/>
        </w:rPr>
        <w:t xml:space="preserve">, we will be able to confirm receipt and track the enrollment for active coverage.  </w:t>
      </w:r>
    </w:p>
    <w:p w14:paraId="4B155AE3" w14:textId="77777777" w:rsidR="0016505E" w:rsidRPr="00D703BA" w:rsidRDefault="0016505E" w:rsidP="0016505E">
      <w:pPr>
        <w:rPr>
          <w:i/>
          <w:iCs/>
        </w:rPr>
      </w:pPr>
    </w:p>
    <w:p w14:paraId="0D4CA06B" w14:textId="77777777" w:rsidR="0016505E" w:rsidRPr="00D703BA" w:rsidRDefault="0016505E" w:rsidP="0016505E">
      <w:pPr>
        <w:rPr>
          <w:i/>
          <w:iCs/>
        </w:rPr>
      </w:pPr>
      <w:r w:rsidRPr="00D703BA">
        <w:rPr>
          <w:i/>
          <w:iCs/>
        </w:rPr>
        <w:t xml:space="preserve">If you have any </w:t>
      </w:r>
      <w:proofErr w:type="gramStart"/>
      <w:r w:rsidRPr="00D703BA">
        <w:rPr>
          <w:i/>
          <w:iCs/>
        </w:rPr>
        <w:t>questions</w:t>
      </w:r>
      <w:proofErr w:type="gramEnd"/>
      <w:r w:rsidRPr="00D703BA">
        <w:rPr>
          <w:i/>
          <w:iCs/>
        </w:rPr>
        <w:t xml:space="preserve"> please contact me.</w:t>
      </w:r>
    </w:p>
    <w:p w14:paraId="4FB2D634" w14:textId="77777777" w:rsidR="0016505E" w:rsidRPr="00D703BA" w:rsidRDefault="0016505E" w:rsidP="0016505E">
      <w:pPr>
        <w:rPr>
          <w:i/>
          <w:iCs/>
        </w:rPr>
      </w:pPr>
    </w:p>
    <w:p w14:paraId="1AD05E9C" w14:textId="77777777" w:rsidR="0016505E" w:rsidRPr="00D703BA" w:rsidRDefault="0016505E" w:rsidP="0016505E">
      <w:pPr>
        <w:rPr>
          <w:i/>
          <w:iCs/>
        </w:rPr>
      </w:pPr>
      <w:r w:rsidRPr="00D703BA">
        <w:rPr>
          <w:i/>
          <w:iCs/>
        </w:rPr>
        <w:t>Thank you -</w:t>
      </w:r>
    </w:p>
    <w:p w14:paraId="46CA58B8" w14:textId="77777777" w:rsidR="0016505E" w:rsidRPr="00D703BA" w:rsidRDefault="0016505E" w:rsidP="0016505E">
      <w:pPr>
        <w:rPr>
          <w:i/>
          <w:iCs/>
        </w:rPr>
      </w:pPr>
    </w:p>
    <w:p w14:paraId="5BBA60B6" w14:textId="77777777" w:rsidR="0016505E" w:rsidRPr="00D703BA" w:rsidRDefault="0016505E" w:rsidP="0016505E">
      <w:pPr>
        <w:rPr>
          <w:i/>
          <w:iCs/>
        </w:rPr>
      </w:pPr>
      <w:r w:rsidRPr="00D703BA">
        <w:rPr>
          <w:i/>
          <w:iCs/>
        </w:rPr>
        <w:t>April Bordonaro</w:t>
      </w:r>
    </w:p>
    <w:p w14:paraId="181D061A" w14:textId="77777777" w:rsidR="0016505E" w:rsidRPr="00D703BA" w:rsidRDefault="0016505E" w:rsidP="0016505E">
      <w:pPr>
        <w:rPr>
          <w:i/>
          <w:iCs/>
        </w:rPr>
      </w:pPr>
      <w:r w:rsidRPr="00D703BA">
        <w:rPr>
          <w:i/>
          <w:iCs/>
        </w:rPr>
        <w:t>Client Services Manager</w:t>
      </w:r>
    </w:p>
    <w:p w14:paraId="2C7FE113" w14:textId="77777777" w:rsidR="0016505E" w:rsidRPr="00D703BA" w:rsidRDefault="0016505E" w:rsidP="0016505E">
      <w:pPr>
        <w:rPr>
          <w:i/>
          <w:iCs/>
          <w:color w:val="1F497D"/>
        </w:rPr>
      </w:pPr>
      <w:r w:rsidRPr="00D703BA">
        <w:rPr>
          <w:i/>
          <w:iCs/>
        </w:rPr>
        <w:t>Compliance and Training</w:t>
      </w:r>
    </w:p>
    <w:p w14:paraId="40EA5046" w14:textId="77777777" w:rsidR="0016505E" w:rsidRPr="00D703BA" w:rsidRDefault="0016505E" w:rsidP="0016505E">
      <w:pPr>
        <w:rPr>
          <w:b/>
          <w:bCs/>
          <w:i/>
          <w:iCs/>
        </w:rPr>
      </w:pPr>
      <w:proofErr w:type="spellStart"/>
      <w:r w:rsidRPr="00D703BA">
        <w:rPr>
          <w:b/>
          <w:bCs/>
          <w:i/>
          <w:iCs/>
        </w:rPr>
        <w:t>Benistar</w:t>
      </w:r>
      <w:proofErr w:type="spellEnd"/>
      <w:r w:rsidRPr="00D703BA">
        <w:rPr>
          <w:b/>
          <w:bCs/>
          <w:i/>
          <w:iCs/>
        </w:rPr>
        <w:t xml:space="preserve"> Admin Services, Inc.</w:t>
      </w:r>
    </w:p>
    <w:p w14:paraId="78165402" w14:textId="77777777" w:rsidR="0016505E" w:rsidRPr="00D703BA" w:rsidRDefault="0016505E" w:rsidP="0016505E">
      <w:pPr>
        <w:rPr>
          <w:i/>
          <w:iCs/>
        </w:rPr>
      </w:pPr>
      <w:r w:rsidRPr="00D703BA">
        <w:rPr>
          <w:i/>
          <w:iCs/>
        </w:rPr>
        <w:t>1-800-236-4782 Ext: 5255</w:t>
      </w:r>
    </w:p>
    <w:p w14:paraId="0BA1D4FB" w14:textId="77777777" w:rsidR="0016505E" w:rsidRPr="00D703BA" w:rsidRDefault="0016505E" w:rsidP="0016505E">
      <w:pPr>
        <w:rPr>
          <w:i/>
          <w:iCs/>
        </w:rPr>
      </w:pPr>
      <w:r w:rsidRPr="00D703BA">
        <w:rPr>
          <w:i/>
          <w:iCs/>
        </w:rPr>
        <w:t>860-409-9010 Fax</w:t>
      </w:r>
    </w:p>
    <w:p w14:paraId="6DA0CAEE" w14:textId="77777777" w:rsidR="00EC4A1F" w:rsidRDefault="00EC4A1F" w:rsidP="00EC4A1F">
      <w:pPr>
        <w:rPr>
          <w:color w:val="1F497D"/>
          <w:sz w:val="22"/>
          <w:szCs w:val="22"/>
        </w:rPr>
      </w:pPr>
    </w:p>
    <w:p w14:paraId="04EE351B" w14:textId="77777777" w:rsidR="00D703BA" w:rsidRDefault="00D703BA" w:rsidP="00EC4A1F">
      <w:pPr>
        <w:rPr>
          <w:color w:val="1F497D"/>
          <w:sz w:val="22"/>
          <w:szCs w:val="22"/>
        </w:rPr>
      </w:pPr>
    </w:p>
    <w:p w14:paraId="35702E04" w14:textId="77777777" w:rsidR="00D703BA" w:rsidRDefault="00D703BA" w:rsidP="00EC4A1F">
      <w:pPr>
        <w:rPr>
          <w:color w:val="1F497D"/>
          <w:sz w:val="22"/>
          <w:szCs w:val="22"/>
        </w:rPr>
      </w:pPr>
    </w:p>
    <w:p w14:paraId="086A24A9" w14:textId="77777777" w:rsidR="00D703BA" w:rsidRDefault="00D703BA" w:rsidP="00EC4A1F">
      <w:pPr>
        <w:rPr>
          <w:color w:val="1F497D"/>
          <w:sz w:val="22"/>
          <w:szCs w:val="22"/>
        </w:rPr>
      </w:pPr>
    </w:p>
    <w:p w14:paraId="5F57CBFC" w14:textId="77777777" w:rsidR="004D2F94" w:rsidRDefault="004D2F94" w:rsidP="00EC4A1F">
      <w:pPr>
        <w:rPr>
          <w:color w:val="1F497D"/>
          <w:sz w:val="22"/>
          <w:szCs w:val="22"/>
        </w:rPr>
      </w:pPr>
      <w:r>
        <w:rPr>
          <w:color w:val="1F497D"/>
          <w:sz w:val="22"/>
          <w:szCs w:val="22"/>
        </w:rPr>
        <w:lastRenderedPageBreak/>
        <w:t xml:space="preserve">From Ken Peterson: </w:t>
      </w:r>
    </w:p>
    <w:p w14:paraId="4C95FDFA" w14:textId="31A34340" w:rsidR="00EC4A1F" w:rsidRDefault="00EC4A1F" w:rsidP="00EC4A1F">
      <w:pPr>
        <w:rPr>
          <w:color w:val="1F497D"/>
          <w:sz w:val="22"/>
          <w:szCs w:val="22"/>
        </w:rPr>
      </w:pPr>
      <w:r>
        <w:rPr>
          <w:color w:val="1F497D"/>
          <w:sz w:val="22"/>
          <w:szCs w:val="22"/>
        </w:rPr>
        <w:t xml:space="preserve">Per your request, attached is a </w:t>
      </w:r>
      <w:proofErr w:type="spellStart"/>
      <w:r>
        <w:rPr>
          <w:color w:val="1F497D"/>
          <w:sz w:val="22"/>
          <w:szCs w:val="22"/>
        </w:rPr>
        <w:t>Benistar</w:t>
      </w:r>
      <w:proofErr w:type="spellEnd"/>
      <w:r>
        <w:rPr>
          <w:color w:val="1F497D"/>
          <w:sz w:val="22"/>
          <w:szCs w:val="22"/>
        </w:rPr>
        <w:t xml:space="preserve"> Enrollment form which can be completed and emailed directly to our Eligibility Manager </w:t>
      </w:r>
      <w:r w:rsidR="00393012">
        <w:rPr>
          <w:color w:val="1F497D"/>
          <w:sz w:val="22"/>
          <w:szCs w:val="22"/>
        </w:rPr>
        <w:t>(</w:t>
      </w:r>
      <w:hyperlink r:id="rId8" w:history="1">
        <w:r w:rsidR="00393012" w:rsidRPr="00247855">
          <w:rPr>
            <w:rStyle w:val="Hyperlink"/>
            <w:sz w:val="22"/>
            <w:szCs w:val="22"/>
          </w:rPr>
          <w:t>memelig@benistar.com</w:t>
        </w:r>
      </w:hyperlink>
      <w:r w:rsidR="00393012">
        <w:rPr>
          <w:color w:val="1F497D"/>
          <w:sz w:val="22"/>
          <w:szCs w:val="22"/>
        </w:rPr>
        <w:t xml:space="preserve">) </w:t>
      </w:r>
      <w:r>
        <w:rPr>
          <w:color w:val="1F497D"/>
          <w:sz w:val="22"/>
          <w:szCs w:val="22"/>
        </w:rPr>
        <w:t>at least 30 days before the desired effective date.</w:t>
      </w:r>
    </w:p>
    <w:p w14:paraId="313D40DB" w14:textId="77777777" w:rsidR="00EC4A1F" w:rsidRDefault="00EC4A1F" w:rsidP="00EC4A1F">
      <w:pPr>
        <w:rPr>
          <w:color w:val="1F497D"/>
          <w:sz w:val="22"/>
          <w:szCs w:val="22"/>
        </w:rPr>
      </w:pPr>
    </w:p>
    <w:p w14:paraId="15EDCDA7" w14:textId="5C2D332C" w:rsidR="00EC4A1F" w:rsidRDefault="00EC4A1F" w:rsidP="00EC4A1F">
      <w:pPr>
        <w:rPr>
          <w:color w:val="1F497D"/>
          <w:sz w:val="22"/>
          <w:szCs w:val="22"/>
        </w:rPr>
      </w:pPr>
      <w:r>
        <w:rPr>
          <w:color w:val="1F497D"/>
          <w:sz w:val="22"/>
          <w:szCs w:val="22"/>
        </w:rPr>
        <w:t xml:space="preserve">• Retiree must be enrolled in Medicare (A &amp; B) and have their MBI (Medicare Beneficiary Identifier) </w:t>
      </w:r>
      <w:proofErr w:type="gramStart"/>
      <w:r>
        <w:rPr>
          <w:color w:val="1F497D"/>
          <w:sz w:val="22"/>
          <w:szCs w:val="22"/>
        </w:rPr>
        <w:t>in order to</w:t>
      </w:r>
      <w:proofErr w:type="gramEnd"/>
      <w:r>
        <w:rPr>
          <w:color w:val="1F497D"/>
          <w:sz w:val="22"/>
          <w:szCs w:val="22"/>
        </w:rPr>
        <w:t xml:space="preserve"> enroll.</w:t>
      </w:r>
    </w:p>
    <w:p w14:paraId="5EF74D11" w14:textId="0BA2C991" w:rsidR="00EC4A1F" w:rsidRDefault="00EC4A1F" w:rsidP="00EC4A1F">
      <w:pPr>
        <w:rPr>
          <w:color w:val="1F497D"/>
          <w:sz w:val="22"/>
          <w:szCs w:val="22"/>
        </w:rPr>
      </w:pPr>
      <w:r>
        <w:rPr>
          <w:color w:val="1F497D"/>
          <w:sz w:val="22"/>
          <w:szCs w:val="22"/>
        </w:rPr>
        <w:t>• MBI is the retirees actual Medicare number on their card, the terminology has recently changed.</w:t>
      </w:r>
    </w:p>
    <w:p w14:paraId="5054775E" w14:textId="3927DE94" w:rsidR="00EC4A1F" w:rsidRDefault="00EC4A1F" w:rsidP="00EC4A1F">
      <w:pPr>
        <w:rPr>
          <w:color w:val="1F497D"/>
          <w:sz w:val="22"/>
          <w:szCs w:val="22"/>
        </w:rPr>
      </w:pPr>
      <w:r>
        <w:rPr>
          <w:color w:val="1F497D"/>
          <w:sz w:val="22"/>
          <w:szCs w:val="22"/>
        </w:rPr>
        <w:t>•  The effective date can be the first day of the month they turn 65.  For example, if a retiree turns 65 on March 28th, they would be eligible to enroll effective March 1st.</w:t>
      </w:r>
    </w:p>
    <w:p w14:paraId="53742418" w14:textId="77777777" w:rsidR="00EC4A1F" w:rsidRDefault="00EC4A1F" w:rsidP="00EC4A1F">
      <w:pPr>
        <w:rPr>
          <w:color w:val="1F497D"/>
          <w:sz w:val="22"/>
          <w:szCs w:val="22"/>
        </w:rPr>
      </w:pPr>
    </w:p>
    <w:p w14:paraId="2999897B" w14:textId="0EB7BB0D" w:rsidR="00EC4A1F" w:rsidRDefault="00EC4A1F" w:rsidP="00EC4A1F">
      <w:pPr>
        <w:rPr>
          <w:color w:val="1F497D"/>
          <w:sz w:val="22"/>
          <w:szCs w:val="22"/>
        </w:rPr>
      </w:pPr>
      <w:r>
        <w:rPr>
          <w:noProof/>
          <w:color w:val="1F497D"/>
          <w:sz w:val="22"/>
          <w:szCs w:val="22"/>
        </w:rPr>
        <w:drawing>
          <wp:inline distT="0" distB="0" distL="0" distR="0" wp14:anchorId="61153864" wp14:editId="64A0FA85">
            <wp:extent cx="3886200" cy="2476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886200" cy="2476500"/>
                    </a:xfrm>
                    <a:prstGeom prst="rect">
                      <a:avLst/>
                    </a:prstGeom>
                    <a:noFill/>
                    <a:ln>
                      <a:noFill/>
                    </a:ln>
                  </pic:spPr>
                </pic:pic>
              </a:graphicData>
            </a:graphic>
          </wp:inline>
        </w:drawing>
      </w:r>
    </w:p>
    <w:p w14:paraId="023C0895" w14:textId="77777777" w:rsidR="00EC4A1F" w:rsidRDefault="00EC4A1F" w:rsidP="00EC4A1F">
      <w:pPr>
        <w:rPr>
          <w:color w:val="1F497D"/>
          <w:sz w:val="22"/>
          <w:szCs w:val="22"/>
        </w:rPr>
      </w:pPr>
    </w:p>
    <w:p w14:paraId="5421E7E3" w14:textId="77777777" w:rsidR="00EC4A1F" w:rsidRDefault="00EC4A1F" w:rsidP="00EC4A1F">
      <w:pPr>
        <w:rPr>
          <w:color w:val="1F497D"/>
          <w:sz w:val="22"/>
          <w:szCs w:val="22"/>
        </w:rPr>
      </w:pPr>
      <w:r>
        <w:rPr>
          <w:color w:val="1F497D"/>
          <w:sz w:val="22"/>
          <w:szCs w:val="22"/>
        </w:rPr>
        <w:t xml:space="preserve">Once you email the enrollment over to eligibility, you should receive a confirmation of receipt and processing within 24 hours.  At that point you will need to do nothing more, all materials will be sent directly to the member.  If they have any questions regarding either the Rx or Medical plans, please refer them to the </w:t>
      </w:r>
      <w:proofErr w:type="spellStart"/>
      <w:r>
        <w:rPr>
          <w:color w:val="1F497D"/>
          <w:sz w:val="22"/>
          <w:szCs w:val="22"/>
        </w:rPr>
        <w:t>Benistar</w:t>
      </w:r>
      <w:proofErr w:type="spellEnd"/>
      <w:r>
        <w:rPr>
          <w:color w:val="1F497D"/>
          <w:sz w:val="22"/>
          <w:szCs w:val="22"/>
        </w:rPr>
        <w:t xml:space="preserve"> Customer Service Center 1-800-236-4782.</w:t>
      </w:r>
    </w:p>
    <w:p w14:paraId="33C9CC4E" w14:textId="77777777" w:rsidR="00EC4A1F" w:rsidRDefault="00EC4A1F" w:rsidP="00EC4A1F">
      <w:pPr>
        <w:rPr>
          <w:color w:val="1F497D"/>
          <w:sz w:val="22"/>
          <w:szCs w:val="22"/>
        </w:rPr>
      </w:pPr>
    </w:p>
    <w:p w14:paraId="5FAF98D6" w14:textId="77777777" w:rsidR="00EC4A1F" w:rsidRDefault="00EC4A1F" w:rsidP="00EC4A1F">
      <w:pPr>
        <w:rPr>
          <w:color w:val="1F497D"/>
          <w:sz w:val="22"/>
          <w:szCs w:val="22"/>
        </w:rPr>
      </w:pPr>
      <w:r>
        <w:rPr>
          <w:color w:val="1F497D"/>
          <w:sz w:val="22"/>
          <w:szCs w:val="22"/>
        </w:rPr>
        <w:t>I’ve attached a sample Rx welcome kit as well as sample Hartford materials.</w:t>
      </w:r>
    </w:p>
    <w:p w14:paraId="6E873509" w14:textId="77777777" w:rsidR="00EC4A1F" w:rsidRDefault="00EC4A1F" w:rsidP="00EC4A1F">
      <w:pPr>
        <w:rPr>
          <w:color w:val="1F497D"/>
          <w:sz w:val="22"/>
          <w:szCs w:val="22"/>
        </w:rPr>
      </w:pPr>
    </w:p>
    <w:p w14:paraId="540A9EAB" w14:textId="77777777" w:rsidR="00EC4A1F" w:rsidRDefault="00EC4A1F" w:rsidP="00EC4A1F">
      <w:pPr>
        <w:rPr>
          <w:color w:val="1F497D"/>
          <w:sz w:val="22"/>
          <w:szCs w:val="22"/>
        </w:rPr>
      </w:pPr>
      <w:r>
        <w:rPr>
          <w:color w:val="1F497D"/>
          <w:sz w:val="22"/>
          <w:szCs w:val="22"/>
        </w:rPr>
        <w:t>Let me know if you have any other questions and have a great weekend!</w:t>
      </w:r>
    </w:p>
    <w:p w14:paraId="3675DE76" w14:textId="77777777" w:rsidR="00EC4A1F" w:rsidRDefault="00EC4A1F" w:rsidP="00EC4A1F">
      <w:pPr>
        <w:rPr>
          <w:color w:val="1F497D"/>
          <w:sz w:val="22"/>
          <w:szCs w:val="22"/>
        </w:rPr>
      </w:pPr>
    </w:p>
    <w:p w14:paraId="62E434A0" w14:textId="77777777" w:rsidR="00EC4A1F" w:rsidRDefault="00EC4A1F" w:rsidP="00EC4A1F">
      <w:pPr>
        <w:rPr>
          <w:color w:val="1F497D"/>
          <w:sz w:val="22"/>
          <w:szCs w:val="22"/>
        </w:rPr>
      </w:pPr>
      <w:r>
        <w:rPr>
          <w:color w:val="1F497D"/>
          <w:sz w:val="22"/>
          <w:szCs w:val="22"/>
        </w:rPr>
        <w:t>Thanks,</w:t>
      </w:r>
    </w:p>
    <w:p w14:paraId="67C3BD35" w14:textId="77777777" w:rsidR="00EC4A1F" w:rsidRDefault="00EC4A1F" w:rsidP="00EC4A1F">
      <w:pPr>
        <w:rPr>
          <w:color w:val="1F497D"/>
          <w:sz w:val="22"/>
          <w:szCs w:val="22"/>
        </w:rPr>
      </w:pPr>
    </w:p>
    <w:p w14:paraId="5B3E8759" w14:textId="77777777" w:rsidR="00EC4A1F" w:rsidRDefault="00EC4A1F" w:rsidP="00EC4A1F">
      <w:pPr>
        <w:rPr>
          <w:color w:val="1F497D"/>
          <w:sz w:val="22"/>
          <w:szCs w:val="22"/>
        </w:rPr>
      </w:pPr>
      <w:r>
        <w:rPr>
          <w:color w:val="1F497D"/>
          <w:sz w:val="22"/>
          <w:szCs w:val="22"/>
        </w:rPr>
        <w:t xml:space="preserve">Ken Peterson </w:t>
      </w:r>
    </w:p>
    <w:p w14:paraId="08DB4D28" w14:textId="77777777" w:rsidR="00EC4A1F" w:rsidRDefault="00EC4A1F" w:rsidP="00EC4A1F">
      <w:pPr>
        <w:rPr>
          <w:color w:val="1F497D"/>
          <w:sz w:val="22"/>
          <w:szCs w:val="22"/>
        </w:rPr>
      </w:pPr>
      <w:r>
        <w:rPr>
          <w:color w:val="1F497D"/>
          <w:sz w:val="22"/>
          <w:szCs w:val="22"/>
        </w:rPr>
        <w:t>847-304-9500, x214</w:t>
      </w:r>
    </w:p>
    <w:p w14:paraId="602BB99E" w14:textId="77777777" w:rsidR="00EC4A1F" w:rsidRDefault="00EC4A1F" w:rsidP="00EC4A1F">
      <w:pPr>
        <w:rPr>
          <w:color w:val="1F497D"/>
          <w:sz w:val="22"/>
          <w:szCs w:val="22"/>
        </w:rPr>
      </w:pPr>
      <w:r>
        <w:rPr>
          <w:color w:val="1F497D"/>
          <w:sz w:val="22"/>
          <w:szCs w:val="22"/>
        </w:rPr>
        <w:t>847-226-6692 - Cell</w:t>
      </w:r>
    </w:p>
    <w:p w14:paraId="087CC42F" w14:textId="77777777" w:rsidR="00EC4A1F" w:rsidRDefault="00EC4A1F" w:rsidP="00EC4A1F">
      <w:pPr>
        <w:rPr>
          <w:color w:val="1F497D"/>
          <w:sz w:val="22"/>
          <w:szCs w:val="22"/>
        </w:rPr>
      </w:pPr>
    </w:p>
    <w:p w14:paraId="357EF420" w14:textId="23BC6026" w:rsidR="00EC4A1F" w:rsidRDefault="00EC4A1F" w:rsidP="00EC4A1F">
      <w:pPr>
        <w:rPr>
          <w:color w:val="1F497D"/>
          <w:sz w:val="22"/>
          <w:szCs w:val="22"/>
        </w:rPr>
      </w:pPr>
      <w:r>
        <w:rPr>
          <w:noProof/>
          <w:color w:val="1F497D"/>
          <w:sz w:val="22"/>
          <w:szCs w:val="22"/>
        </w:rPr>
        <w:drawing>
          <wp:inline distT="0" distB="0" distL="0" distR="0" wp14:anchorId="0621313E" wp14:editId="37C5362E">
            <wp:extent cx="1143000" cy="295275"/>
            <wp:effectExtent l="0" t="0" r="0" b="9525"/>
            <wp:docPr id="4" name="Picture 4" descr="benistarlogoP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nistarlogoPNG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3000" cy="295275"/>
                    </a:xfrm>
                    <a:prstGeom prst="rect">
                      <a:avLst/>
                    </a:prstGeom>
                    <a:noFill/>
                    <a:ln>
                      <a:noFill/>
                    </a:ln>
                  </pic:spPr>
                </pic:pic>
              </a:graphicData>
            </a:graphic>
          </wp:inline>
        </w:drawing>
      </w:r>
    </w:p>
    <w:p w14:paraId="62683A2D" w14:textId="28413BFE" w:rsidR="00EC4A1F" w:rsidRDefault="00EC4A1F" w:rsidP="00EC4A1F">
      <w:pPr>
        <w:rPr>
          <w:color w:val="1F497D"/>
          <w:sz w:val="16"/>
          <w:szCs w:val="16"/>
        </w:rPr>
      </w:pPr>
      <w:r>
        <w:rPr>
          <w:color w:val="1F497D"/>
          <w:sz w:val="22"/>
          <w:szCs w:val="22"/>
        </w:rPr>
        <w:br/>
        <w:t> </w:t>
      </w:r>
      <w:r>
        <w:rPr>
          <w:noProof/>
          <w:color w:val="0000FF"/>
          <w:sz w:val="22"/>
          <w:szCs w:val="22"/>
        </w:rPr>
        <w:drawing>
          <wp:inline distT="0" distB="0" distL="0" distR="0" wp14:anchorId="426AD3FE" wp14:editId="7C1AB93C">
            <wp:extent cx="304800" cy="304800"/>
            <wp:effectExtent l="0" t="0" r="0" b="0"/>
            <wp:docPr id="3" name="Picture 3" descr="https://www.benchmarkemail.com/images/icons/tweet32.pn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enchmarkemail.com/images/icons/tweet32.p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1F497D"/>
          <w:sz w:val="22"/>
          <w:szCs w:val="22"/>
        </w:rPr>
        <w:t>   </w:t>
      </w:r>
      <w:r>
        <w:rPr>
          <w:noProof/>
          <w:color w:val="0000FF"/>
          <w:sz w:val="22"/>
          <w:szCs w:val="22"/>
        </w:rPr>
        <w:drawing>
          <wp:inline distT="0" distB="0" distL="0" distR="0" wp14:anchorId="17538128" wp14:editId="5699DAB7">
            <wp:extent cx="304800" cy="304800"/>
            <wp:effectExtent l="0" t="0" r="0" b="0"/>
            <wp:docPr id="2" name="Picture 2" descr="https://www.benchmarkemail.com/images/icons/face32.png">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enchmarkemail.com/images/icons/face32.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1F497D"/>
          <w:sz w:val="22"/>
          <w:szCs w:val="22"/>
        </w:rPr>
        <w:t>   </w:t>
      </w:r>
      <w:r>
        <w:rPr>
          <w:noProof/>
          <w:color w:val="0000FF"/>
          <w:sz w:val="22"/>
          <w:szCs w:val="22"/>
        </w:rPr>
        <w:drawing>
          <wp:inline distT="0" distB="0" distL="0" distR="0" wp14:anchorId="798E92C0" wp14:editId="02400B43">
            <wp:extent cx="304800" cy="304800"/>
            <wp:effectExtent l="0" t="0" r="0" b="0"/>
            <wp:docPr id="1" name="Picture 1" descr="https://www.benchmarkemail.com/images/icons/in32.png">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enchmarkemail.com/images/icons/in32.pn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color w:val="1F497D"/>
          <w:sz w:val="22"/>
          <w:szCs w:val="22"/>
        </w:rPr>
        <w:t> </w:t>
      </w:r>
    </w:p>
    <w:p w14:paraId="538CC649" w14:textId="77777777" w:rsidR="00EC4A1F" w:rsidRDefault="00EC4A1F" w:rsidP="00EC4A1F">
      <w:pPr>
        <w:rPr>
          <w:color w:val="1F497D"/>
          <w:sz w:val="22"/>
          <w:szCs w:val="22"/>
        </w:rPr>
      </w:pPr>
    </w:p>
    <w:p w14:paraId="5E3392EE" w14:textId="77777777" w:rsidR="001C1E34" w:rsidRDefault="001C1E34"/>
    <w:sectPr w:rsidR="001C1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AE567C"/>
    <w:multiLevelType w:val="hybridMultilevel"/>
    <w:tmpl w:val="5680C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9195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4C"/>
    <w:rsid w:val="000F5DF8"/>
    <w:rsid w:val="00151CBE"/>
    <w:rsid w:val="0016505E"/>
    <w:rsid w:val="001C1E34"/>
    <w:rsid w:val="00393012"/>
    <w:rsid w:val="004734F2"/>
    <w:rsid w:val="004D2F94"/>
    <w:rsid w:val="004E5C09"/>
    <w:rsid w:val="00570EA4"/>
    <w:rsid w:val="00864DB8"/>
    <w:rsid w:val="008C3516"/>
    <w:rsid w:val="0097284C"/>
    <w:rsid w:val="00AC5E49"/>
    <w:rsid w:val="00D703BA"/>
    <w:rsid w:val="00D7443C"/>
    <w:rsid w:val="00EA1498"/>
    <w:rsid w:val="00EC4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2A6E"/>
  <w15:chartTrackingRefBased/>
  <w15:docId w15:val="{10413F25-881C-4318-83EF-C60021F3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dugi" w:eastAsiaTheme="minorHAnsi" w:hAnsi="Gadugi"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A1F"/>
    <w:pPr>
      <w:spacing w:after="0" w:line="240" w:lineRule="auto"/>
    </w:pPr>
    <w:rPr>
      <w:rFonts w:ascii="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A1F"/>
    <w:rPr>
      <w:color w:val="0563C1"/>
      <w:u w:val="single"/>
    </w:rPr>
  </w:style>
  <w:style w:type="paragraph" w:styleId="ListParagraph">
    <w:name w:val="List Paragraph"/>
    <w:basedOn w:val="Normal"/>
    <w:uiPriority w:val="34"/>
    <w:qFormat/>
    <w:rsid w:val="0016505E"/>
    <w:pPr>
      <w:ind w:left="720"/>
    </w:pPr>
    <w:rPr>
      <w:sz w:val="22"/>
      <w:szCs w:val="22"/>
    </w:rPr>
  </w:style>
  <w:style w:type="character" w:styleId="UnresolvedMention">
    <w:name w:val="Unresolved Mention"/>
    <w:basedOn w:val="DefaultParagraphFont"/>
    <w:uiPriority w:val="99"/>
    <w:semiHidden/>
    <w:unhideWhenUsed/>
    <w:rsid w:val="00393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692076">
      <w:bodyDiv w:val="1"/>
      <w:marLeft w:val="0"/>
      <w:marRight w:val="0"/>
      <w:marTop w:val="0"/>
      <w:marBottom w:val="0"/>
      <w:divBdr>
        <w:top w:val="none" w:sz="0" w:space="0" w:color="auto"/>
        <w:left w:val="none" w:sz="0" w:space="0" w:color="auto"/>
        <w:bottom w:val="none" w:sz="0" w:space="0" w:color="auto"/>
        <w:right w:val="none" w:sz="0" w:space="0" w:color="auto"/>
      </w:divBdr>
    </w:div>
    <w:div w:id="10065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elig@benistar.com" TargetMode="External"/><Relationship Id="rId13" Type="http://schemas.openxmlformats.org/officeDocument/2006/relationships/hyperlink" Target="http://benistar.bmetrack.com/c/l?u=4781754&amp;e=58D0E0&amp;c=4523B&amp;t=1&amp;l=16889CDF&amp;email=r9erLzpFRVKd18nzt8ms6NVZcRCgW8LE" TargetMode="External"/><Relationship Id="rId18" Type="http://schemas.openxmlformats.org/officeDocument/2006/relationships/image" Target="cid:image005.png@01D4782B.A015FF30" TargetMode="External"/><Relationship Id="rId3" Type="http://schemas.openxmlformats.org/officeDocument/2006/relationships/settings" Target="settings.xml"/><Relationship Id="rId21" Type="http://schemas.openxmlformats.org/officeDocument/2006/relationships/image" Target="cid:image006.png@01D4782B.A015FF30" TargetMode="External"/><Relationship Id="rId7" Type="http://schemas.openxmlformats.org/officeDocument/2006/relationships/hyperlink" Target="mailto:nthomas@benistar.com" TargetMode="External"/><Relationship Id="rId12" Type="http://schemas.openxmlformats.org/officeDocument/2006/relationships/image" Target="cid:image003.png@01D4782B.A015FF30"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benistar.bmetrack.com/c/l?u=4781755&amp;e=58D0E0&amp;c=4523B&amp;t=1&amp;l=16889CDF&amp;email=r9erLzpFRVKd18nzt8ms6NVZcRCgW8LE"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mailto:abordonaro@benistar.com" TargetMode="External"/><Relationship Id="rId11" Type="http://schemas.openxmlformats.org/officeDocument/2006/relationships/image" Target="media/image2.png"/><Relationship Id="rId5" Type="http://schemas.openxmlformats.org/officeDocument/2006/relationships/hyperlink" Target="mailto:memelig@benistar.com" TargetMode="External"/><Relationship Id="rId15" Type="http://schemas.openxmlformats.org/officeDocument/2006/relationships/image" Target="cid:image004.png@01D4782B.A015FF30" TargetMode="External"/><Relationship Id="rId23" Type="http://schemas.openxmlformats.org/officeDocument/2006/relationships/theme" Target="theme/theme1.xml"/><Relationship Id="rId10" Type="http://schemas.openxmlformats.org/officeDocument/2006/relationships/image" Target="cid:image009.png@01D4782C.DDEB5A70" TargetMode="External"/><Relationship Id="rId19" Type="http://schemas.openxmlformats.org/officeDocument/2006/relationships/hyperlink" Target="http://benistar.bmetrack.com/c/l?u=4781756&amp;e=58D0E0&amp;c=4523B&amp;t=1&amp;l=16889CDF&amp;email=r9erLzpFRVKd18nzt8ms6NVZcRCgW8L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McGlynn</dc:creator>
  <cp:keywords/>
  <dc:description/>
  <cp:lastModifiedBy>Alice Stevenson</cp:lastModifiedBy>
  <cp:revision>2</cp:revision>
  <dcterms:created xsi:type="dcterms:W3CDTF">2024-11-26T17:37:00Z</dcterms:created>
  <dcterms:modified xsi:type="dcterms:W3CDTF">2024-11-26T17:37:00Z</dcterms:modified>
</cp:coreProperties>
</file>